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right w:val="nil"/>
          <w:insideH w:val="nil"/>
          <w:insideV w:val="nil"/>
          <w:bottom w:val="single" w:sz="16" w:color="3B6EA8"/>
        </w:tblBorders>
      </w:tblPr>
      <w:tblGrid>
        <w:gridCol w:w="7992"/>
        <w:gridCol w:w="1656"/>
      </w:tblGrid>
      <w:tr>
        <w:tc>
          <w:tcPr>
            <w:tcW w:type="dxa" w:w="7992"/>
            <w:vAlign w:val="center"/>
            <w:tcMar>
              <w:top w:w="0" w:type="dxa"/>
              <w:start w:w="0" w:type="dxa"/>
              <w:bottom w:w="60" w:type="dxa"/>
              <w:end w:w="80" w:type="dxa"/>
            </w:tcMar>
          </w:tcPr>
          <w:p>
            <w:pPr>
              <w:spacing w:after="100"/>
              <w:jc w:val="center"/>
            </w:pPr>
            <w:r/>
            <w:r>
              <w:rPr>
                <w:rFonts w:ascii="Arial" w:hAnsi="Arial"/>
                <w:color w:val="1F4875"/>
                <w:sz w:val="44"/>
              </w:rPr>
              <w:t>Eric L. Harris</w:t>
            </w:r>
          </w:p>
          <w:p>
            <w:pPr>
              <w:spacing w:after="20"/>
              <w:jc w:val="center"/>
            </w:pPr>
            <w:r>
              <w:rPr>
                <w:rFonts w:ascii="Arial" w:hAnsi="Arial"/>
                <w:sz w:val="18"/>
              </w:rPr>
              <w:t>Beulah, ND 58523 | (701) 581-5585 | eric@ericleeharris.com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EricLeeHarris.com</w:t>
            </w:r>
          </w:p>
        </w:tc>
        <w:tc>
          <w:tcPr>
            <w:tcW w:type="dxa" w:w="1656"/>
            <w:vAlign w:val="center"/>
            <w:tcMar>
              <w:top w:w="0" w:type="dxa"/>
              <w:start w:w="40" w:type="dxa"/>
              <w:bottom w:w="60" w:type="dxa"/>
              <w:end w:w="0" w:type="dxa"/>
            </w:tcMar>
          </w:tcPr>
          <w:p>
            <w:pPr>
              <w:spacing w:after="20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49808" cy="74980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urrent-resume-q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74980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sz w:val="15"/>
              </w:rPr>
              <w:t>Current Résumé</w:t>
            </w:r>
          </w:p>
        </w:tc>
      </w:tr>
    </w:tbl>
    <w:p>
      <w:pPr>
        <w:pStyle w:val="Heading1"/>
        <w:keepNext/>
      </w:pPr>
      <w:r>
        <w:t>Professional Summary</w:t>
      </w:r>
    </w:p>
    <w:p>
      <w:r>
        <w:t>Technology-focused professional with experience in software quality assurance, telecommunications, construction safety, and corrections. Recognized for remaining calm under pressure, exercising sound judgment, and solving problems in structured, safety-sensitive environments. Strong troubleshooting background with experience in technical diagnostics, documentation, public safety, customer service, and team collaboration. Comfortable working independently or as part of a team while adapting quickly to changing priorities.</w:t>
      </w:r>
    </w:p>
    <w:p>
      <w:pPr>
        <w:pStyle w:val="Heading1"/>
        <w:keepNext/>
      </w:pPr>
      <w:r>
        <w:t>Core Competencies</w:t>
      </w:r>
    </w:p>
    <w:p>
      <w:pPr>
        <w:pStyle w:val="ListBullet"/>
        <w:spacing w:after="24"/>
      </w:pPr>
      <w:r>
        <w:t>Troubleshooting &amp; Root Cause Analysis</w:t>
      </w:r>
    </w:p>
    <w:p>
      <w:pPr>
        <w:pStyle w:val="ListBullet"/>
        <w:spacing w:after="24"/>
      </w:pPr>
      <w:r>
        <w:t>Software Quality Assurance</w:t>
      </w:r>
    </w:p>
    <w:p>
      <w:pPr>
        <w:pStyle w:val="ListBullet"/>
        <w:spacing w:after="24"/>
      </w:pPr>
      <w:r>
        <w:t>Technical Support</w:t>
      </w:r>
    </w:p>
    <w:p>
      <w:pPr>
        <w:pStyle w:val="ListBullet"/>
        <w:spacing w:after="24"/>
      </w:pPr>
      <w:r>
        <w:t>Internet &amp; Television Installation</w:t>
      </w:r>
    </w:p>
    <w:p>
      <w:pPr>
        <w:pStyle w:val="ListBullet"/>
        <w:spacing w:after="24"/>
      </w:pPr>
      <w:r>
        <w:t>Public Safety &amp; Corrections</w:t>
      </w:r>
    </w:p>
    <w:p>
      <w:pPr>
        <w:pStyle w:val="ListBullet"/>
        <w:spacing w:after="24"/>
      </w:pPr>
      <w:r>
        <w:t>911 / Non-Emergency Dispatch Support</w:t>
      </w:r>
    </w:p>
    <w:p>
      <w:pPr>
        <w:pStyle w:val="ListBullet"/>
        <w:spacing w:after="24"/>
      </w:pPr>
      <w:r>
        <w:t>Medication Administration</w:t>
      </w:r>
    </w:p>
    <w:p>
      <w:pPr>
        <w:pStyle w:val="ListBullet"/>
        <w:spacing w:after="24"/>
      </w:pPr>
      <w:r>
        <w:t>Safety Compliance</w:t>
      </w:r>
    </w:p>
    <w:p>
      <w:pPr>
        <w:pStyle w:val="ListBullet"/>
        <w:spacing w:after="24"/>
      </w:pPr>
      <w:r>
        <w:t>Documentation &amp; Reporting</w:t>
      </w:r>
    </w:p>
    <w:p>
      <w:pPr>
        <w:pStyle w:val="ListBullet"/>
        <w:spacing w:after="24"/>
      </w:pPr>
      <w:r>
        <w:t>Customer Service</w:t>
      </w:r>
    </w:p>
    <w:p>
      <w:pPr>
        <w:pStyle w:val="ListBullet"/>
        <w:spacing w:after="24"/>
      </w:pPr>
      <w:r>
        <w:t>Team Collaboration</w:t>
      </w:r>
    </w:p>
    <w:p>
      <w:pPr>
        <w:pStyle w:val="ListBullet"/>
        <w:spacing w:after="24"/>
      </w:pPr>
      <w:r>
        <w:t>HTML • JavaScript • SQL • C/C++</w:t>
      </w:r>
    </w:p>
    <w:p>
      <w:pPr>
        <w:pStyle w:val="Heading1"/>
        <w:keepNext/>
      </w:pPr>
      <w:r>
        <w:t>Professional Experience</w:t>
      </w:r>
    </w:p>
    <w:p>
      <w:pPr>
        <w:keepNext/>
        <w:spacing w:before="160" w:after="20"/>
      </w:pPr>
      <w:r>
        <w:rPr>
          <w:b/>
        </w:rPr>
        <w:t>Mercer County Sheriff's Office</w:t>
      </w:r>
      <w:r>
        <w:rPr>
          <w:b w:val="0"/>
        </w:rPr>
        <w:t xml:space="preserve"> — Corrections Officer</w:t>
      </w:r>
    </w:p>
    <w:p>
      <w:pPr>
        <w:keepNext/>
        <w:spacing w:before="0" w:after="60"/>
      </w:pPr>
      <w:r>
        <w:t>Stanton, ND | October 2025 – Present</w:t>
      </w:r>
    </w:p>
    <w:p>
      <w:pPr>
        <w:pStyle w:val="ListBullet"/>
        <w:spacing w:after="24"/>
      </w:pPr>
      <w:r>
        <w:t>Maintain the safety and security of inmates, staff, and the correctional facility.</w:t>
      </w:r>
    </w:p>
    <w:p>
      <w:pPr>
        <w:pStyle w:val="ListBullet"/>
        <w:spacing w:after="24"/>
      </w:pPr>
      <w:r>
        <w:t>Conduct routine security checks, inmate supervision, and required documentation.</w:t>
      </w:r>
    </w:p>
    <w:p>
      <w:pPr>
        <w:pStyle w:val="ListBullet"/>
        <w:spacing w:after="24"/>
      </w:pPr>
      <w:r>
        <w:t>Administer prescribed daily and nightly medications in accordance with established procedures.</w:t>
      </w:r>
    </w:p>
    <w:p>
      <w:pPr>
        <w:pStyle w:val="ListBullet"/>
        <w:spacing w:after="24"/>
      </w:pPr>
      <w:r>
        <w:t>Cross-trained to assist with 911 and non-emergency dispatch operations as needed.</w:t>
      </w:r>
    </w:p>
    <w:p>
      <w:pPr>
        <w:pStyle w:val="ListBullet"/>
        <w:spacing w:after="24"/>
      </w:pPr>
      <w:r>
        <w:t>Respond professionally to incidents and emergencies while remaining calm under pressure.</w:t>
      </w:r>
    </w:p>
    <w:p>
      <w:pPr>
        <w:pStyle w:val="ListBullet"/>
        <w:spacing w:after="24"/>
      </w:pPr>
      <w:r>
        <w:t>Prepare accurate reports and maintain confidential records.</w:t>
      </w:r>
    </w:p>
    <w:p>
      <w:pPr>
        <w:keepNext/>
        <w:pageBreakBefore/>
        <w:spacing w:before="160" w:after="20"/>
      </w:pPr>
      <w:r>
        <w:rPr>
          <w:b/>
        </w:rPr>
        <w:t>Midco</w:t>
      </w:r>
      <w:r>
        <w:rPr>
          <w:b w:val="0"/>
        </w:rPr>
        <w:t xml:space="preserve"> — Field Technician</w:t>
      </w:r>
    </w:p>
    <w:p>
      <w:pPr>
        <w:keepNext/>
        <w:spacing w:before="0" w:after="60"/>
      </w:pPr>
      <w:r>
        <w:t>Dickinson, ND | February 2025 – October 2025</w:t>
      </w:r>
    </w:p>
    <w:p>
      <w:pPr>
        <w:pStyle w:val="ListBullet"/>
        <w:spacing w:after="24"/>
      </w:pPr>
      <w:r>
        <w:t>Installed and troubleshot residential internet and television services.</w:t>
      </w:r>
    </w:p>
    <w:p>
      <w:pPr>
        <w:pStyle w:val="ListBullet"/>
        <w:spacing w:after="24"/>
      </w:pPr>
      <w:r>
        <w:t>Performed utility locating for coaxial and fiber infrastructure in response to 811 requests.</w:t>
      </w:r>
    </w:p>
    <w:p>
      <w:pPr>
        <w:pStyle w:val="ListBullet"/>
        <w:spacing w:after="24"/>
      </w:pPr>
      <w:r>
        <w:t>Diagnosed service issues and delivered quality customer support.</w:t>
      </w:r>
    </w:p>
    <w:p>
      <w:pPr>
        <w:keepNext/>
        <w:spacing w:before="160" w:after="20"/>
      </w:pPr>
      <w:r>
        <w:rPr>
          <w:b/>
        </w:rPr>
        <w:t>Paradigm Enterprises Inc.</w:t>
      </w:r>
      <w:r>
        <w:rPr>
          <w:b w:val="0"/>
        </w:rPr>
        <w:t xml:space="preserve"> — Construction Safety Officer / Laborer</w:t>
      </w:r>
    </w:p>
    <w:p>
      <w:pPr>
        <w:keepNext/>
        <w:spacing w:before="0" w:after="60"/>
      </w:pPr>
      <w:r>
        <w:t>Stanton, ND | April 2024 – January 2026</w:t>
      </w:r>
    </w:p>
    <w:p>
      <w:pPr>
        <w:pStyle w:val="ListBullet"/>
        <w:spacing w:after="24"/>
      </w:pPr>
      <w:r>
        <w:t>Supported construction of the Leland Olds power plant substation.</w:t>
      </w:r>
    </w:p>
    <w:p>
      <w:pPr>
        <w:pStyle w:val="ListBullet"/>
        <w:spacing w:after="24"/>
      </w:pPr>
      <w:r>
        <w:t>Operated skid steers, backhoes, telehandlers, rollers, and related equipment.</w:t>
      </w:r>
    </w:p>
    <w:p>
      <w:pPr>
        <w:pStyle w:val="ListBullet"/>
        <w:spacing w:after="24"/>
      </w:pPr>
      <w:r>
        <w:t>Performed daily site safety inspections and promoted PPE and safety compliance.</w:t>
      </w:r>
    </w:p>
    <w:p>
      <w:pPr>
        <w:keepNext/>
        <w:spacing w:before="160" w:after="20"/>
      </w:pPr>
      <w:r>
        <w:rPr>
          <w:b/>
        </w:rPr>
        <w:t>Interact Commerce Corporation</w:t>
      </w:r>
      <w:r>
        <w:rPr>
          <w:b w:val="0"/>
        </w:rPr>
        <w:t xml:space="preserve"> — Senior Software Quality Assurance Engineer</w:t>
      </w:r>
    </w:p>
    <w:p>
      <w:pPr>
        <w:keepNext/>
        <w:spacing w:before="0" w:after="60"/>
      </w:pPr>
      <w:r>
        <w:t>San Marcos, CA | June 1998 – June 2002</w:t>
      </w:r>
    </w:p>
    <w:p>
      <w:pPr>
        <w:pStyle w:val="ListBullet"/>
        <w:spacing w:after="24"/>
      </w:pPr>
      <w:r>
        <w:t>Tested client/server and web-based CRM applications.</w:t>
      </w:r>
    </w:p>
    <w:p>
      <w:pPr>
        <w:pStyle w:val="ListBullet"/>
        <w:spacing w:after="24"/>
      </w:pPr>
      <w:r>
        <w:t>Reproduced customer issues, documented test cases, and verified resolutions.</w:t>
      </w:r>
    </w:p>
    <w:p>
      <w:pPr>
        <w:pStyle w:val="ListBullet"/>
        <w:spacing w:after="24"/>
      </w:pPr>
      <w:r>
        <w:t>Configured Windows test environments and trained new employees.</w:t>
      </w:r>
    </w:p>
    <w:p>
      <w:pPr>
        <w:pStyle w:val="ListBullet"/>
        <w:spacing w:after="24"/>
      </w:pPr>
      <w:r>
        <w:t>Assisted with technical documentation and software releases.</w:t>
      </w:r>
    </w:p>
    <w:p>
      <w:pPr>
        <w:keepNext/>
        <w:spacing w:before="160" w:after="20"/>
      </w:pPr>
      <w:r>
        <w:rPr>
          <w:b/>
        </w:rPr>
        <w:t>Sycuan Casino</w:t>
      </w:r>
      <w:r>
        <w:rPr>
          <w:b w:val="0"/>
        </w:rPr>
        <w:t xml:space="preserve"> — Transportation Lead</w:t>
      </w:r>
    </w:p>
    <w:p>
      <w:pPr>
        <w:keepNext/>
        <w:spacing w:before="0" w:after="60"/>
      </w:pPr>
      <w:r>
        <w:t>El Cajon, CA | September 2008 – October 2023</w:t>
      </w:r>
    </w:p>
    <w:p>
      <w:pPr>
        <w:pStyle w:val="ListBullet"/>
        <w:spacing w:after="24"/>
      </w:pPr>
      <w:r>
        <w:t>Supervised transportation operations, coordinated staff, and ensured fleet readiness.</w:t>
      </w:r>
    </w:p>
    <w:p>
      <w:pPr>
        <w:keepNext/>
        <w:spacing w:before="160" w:after="20"/>
      </w:pPr>
      <w:r>
        <w:rPr>
          <w:b/>
        </w:rPr>
        <w:t>Stanley Steemer</w:t>
      </w:r>
      <w:r>
        <w:rPr>
          <w:b w:val="0"/>
        </w:rPr>
        <w:t xml:space="preserve"> — Trainer</w:t>
      </w:r>
    </w:p>
    <w:p>
      <w:pPr>
        <w:keepNext/>
        <w:spacing w:before="0" w:after="60"/>
      </w:pPr>
      <w:r>
        <w:t>San Diego, CA | May 2003 – September 2008</w:t>
      </w:r>
    </w:p>
    <w:p>
      <w:pPr>
        <w:pStyle w:val="ListBullet"/>
        <w:spacing w:after="24"/>
      </w:pPr>
      <w:r>
        <w:t>Trained technicians and supported dispatch operations.</w:t>
      </w:r>
    </w:p>
    <w:p>
      <w:pPr>
        <w:pStyle w:val="Heading1"/>
        <w:keepNext/>
      </w:pPr>
      <w:r>
        <w:t>Education</w:t>
      </w:r>
    </w:p>
    <w:p>
      <w:r>
        <w:t>Coleman College — Certificate in Computer Information Science</w:t>
        <w:br/>
        <w:t>Graduated magna cum laude • Dean's List</w:t>
      </w:r>
    </w:p>
    <w:p>
      <w:r>
        <w:t>Cuyamaca College — Computer Information Sciences</w:t>
      </w:r>
    </w:p>
    <w:p>
      <w:pPr>
        <w:pStyle w:val="Heading1"/>
        <w:keepNext/>
      </w:pPr>
      <w:r>
        <w:t>Technical Skills</w:t>
      </w:r>
    </w:p>
    <w:p>
      <w:r>
        <w:rPr>
          <w:b/>
        </w:rPr>
        <w:t>Operating Systems:</w:t>
      </w:r>
      <w:r>
        <w:t xml:space="preserve"> Windows, macOS, Linux, UNIX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Eric Lee Harris Resume</dc:title>
  <dc:subject>Professional Resume</dc:subject>
  <dc:creator>Eric Lee Harris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